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0"/>
        <w:gridCol w:w="320"/>
      </w:tblGrid>
      <w:tr w:rsidR="004D456D" w:rsidRPr="004D456D" w:rsidTr="004D456D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D456D" w:rsidRPr="004D456D" w:rsidRDefault="004D456D" w:rsidP="004D456D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открытого аукциона </w:t>
            </w:r>
            <w:r w:rsidRPr="004D456D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D456D" w:rsidRPr="004D456D" w:rsidRDefault="004D456D" w:rsidP="004D456D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56D" w:rsidRPr="004D456D" w:rsidRDefault="004D456D" w:rsidP="004D456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D456D" w:rsidRPr="004D456D" w:rsidTr="004D456D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D456D" w:rsidRPr="004D456D" w:rsidRDefault="004D456D" w:rsidP="004D456D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4D456D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03.06.2009 </w:t>
            </w:r>
          </w:p>
        </w:tc>
      </w:tr>
      <w:tr w:rsidR="004D456D" w:rsidRPr="004D456D" w:rsidTr="004D456D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D456D" w:rsidRPr="004D456D" w:rsidRDefault="004D456D" w:rsidP="004D456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 открытого аукциона</w:t>
            </w:r>
          </w:p>
          <w:p w:rsidR="004D456D" w:rsidRPr="004D456D" w:rsidRDefault="004D456D" w:rsidP="004D456D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г. Белогорск, ул. Гагарина, 2, </w:t>
            </w:r>
            <w:proofErr w:type="spell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                            03.06.2009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(место проведения процедуры рассмотрения)                  (дата проведения процедуры рассмотрения)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Администрация муниципального образования Белогорский район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отдел муниципального заказа администрации муниципального образования Белогорского района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 Наименование предмета аукциона: Поставка котельного оборудования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 На процедуре проведения аукциона присутствовали: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Денис Владимирович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Заместитель председателя комиссии: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Зиновьева </w:t>
            </w:r>
            <w:proofErr w:type="spell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Наталья Георгиевна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Татьяна Ивановна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Владимир Петрович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 В процессе проведения аукциона уполномоченным органом велась аудиозапись.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В аукционе участвовали следующие участники размещения заказа: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  <w:gridCol w:w="2650"/>
              <w:gridCol w:w="2128"/>
              <w:gridCol w:w="2463"/>
              <w:gridCol w:w="1415"/>
            </w:tblGrid>
            <w:tr w:rsidR="004D456D" w:rsidRPr="004D456D">
              <w:trPr>
                <w:jc w:val="center"/>
              </w:trPr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 правовая форма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</w:t>
                  </w:r>
                  <w:proofErr w:type="gram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</w:t>
                  </w:r>
                  <w:proofErr w:type="gram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  <w:proofErr w:type="gram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елефона</w:t>
                  </w:r>
                </w:p>
              </w:tc>
            </w:tr>
            <w:tr w:rsidR="004D456D" w:rsidRPr="004D456D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Государственное Унитарное предприятие Амурской области «</w:t>
                  </w:r>
                  <w:proofErr w:type="spell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Облкоммунсервис</w:t>
                  </w:r>
                  <w:proofErr w:type="spell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Государственное Унитарное предприятие Амурской области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Благовещенск, ул. </w:t>
                  </w:r>
                  <w:proofErr w:type="gram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Гражданская</w:t>
                  </w:r>
                  <w:proofErr w:type="gram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 119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35-41-45</w:t>
                  </w:r>
                </w:p>
              </w:tc>
            </w:tr>
            <w:tr w:rsidR="004D456D" w:rsidRPr="004D456D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Краевое Государственное Унитарное предприятие «</w:t>
                  </w:r>
                  <w:proofErr w:type="spell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Регионснаб</w:t>
                  </w:r>
                  <w:proofErr w:type="spell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Краевое Государственное Унитарное предприятие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Хабаровск, 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Калинина, 92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(4212)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31-22-26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4D456D" w:rsidRPr="004D456D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«Алтайский котельный завод»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Барнаул, 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Бриллиантовая, 2а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(385-2)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77-38-72</w:t>
                  </w:r>
                </w:p>
              </w:tc>
            </w:tr>
            <w:tr w:rsidR="004D456D" w:rsidRPr="004D456D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ПО «Энергия-Сервис»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</w:t>
                  </w:r>
                  <w:proofErr w:type="gram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. Возжаевка, 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Гагарина, 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97-6-33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 В соответствии с извещением о проведен</w:t>
            </w:r>
            <w:proofErr w:type="gram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ии ау</w:t>
            </w:r>
            <w:proofErr w:type="gram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кциона начальная цена муниципального контракта составляет 1635000 рублей 00 копеек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Последнее предложение о цене муниципального контракта: 1201725 рублей 00 копеек.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Предпоследнее предложение о цене муниципального контракта: 1226250 рублей 00 копеек.</w:t>
            </w:r>
          </w:p>
          <w:p w:rsidR="004D456D" w:rsidRPr="004D456D" w:rsidRDefault="004D456D" w:rsidP="004D456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Победителем аукциона признано: Государственное Унитарное предприятие Амурской области «</w:t>
            </w:r>
            <w:proofErr w:type="spell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», Амурская область, </w:t>
            </w:r>
            <w:proofErr w:type="gram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Благовещенск, ул. Гражданская, 119.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Участником аукциона, сделавшим предпоследнее предложение о цене муниципального контракта признано</w:t>
            </w:r>
            <w:proofErr w:type="gram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</w:t>
            </w:r>
          </w:p>
          <w:p w:rsidR="004D456D" w:rsidRPr="004D456D" w:rsidRDefault="004D456D" w:rsidP="004D456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ООО «Алтайский котельный завод», Алтайский край, г. Барнаул, ул. Бриллиантовая, 2а</w:t>
            </w:r>
            <w:proofErr w:type="gramEnd"/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Настоящий протокол подлежит хранению в течение трех лет </w:t>
            </w:r>
            <w:proofErr w:type="gramStart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проведения</w:t>
            </w:r>
            <w:proofErr w:type="gramEnd"/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настоящего аукциона.</w:t>
            </w:r>
          </w:p>
          <w:p w:rsidR="004D456D" w:rsidRPr="004D456D" w:rsidRDefault="004D456D" w:rsidP="004D456D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 Подписи: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35"/>
              <w:gridCol w:w="4720"/>
            </w:tblGrid>
            <w:tr w:rsidR="004D456D" w:rsidRPr="004D456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Председатель комиссии: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 </w:t>
                  </w:r>
                  <w:proofErr w:type="spell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Денис Владимирович   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______________________________________</w:t>
                  </w:r>
                </w:p>
              </w:tc>
            </w:tr>
            <w:tr w:rsidR="004D456D" w:rsidRPr="004D456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председателя комиссии: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 Зиновьева </w:t>
                  </w:r>
                  <w:proofErr w:type="spell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Василина</w:t>
                  </w:r>
                  <w:proofErr w:type="spell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Ивановна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Члены комиссии: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Наталья Георгиевна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  Кузнецова Татьяна Ивановна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Владимир Петрович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D456D" w:rsidRPr="004D456D" w:rsidRDefault="004D456D" w:rsidP="004D456D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D456D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4D456D" w:rsidRPr="004D456D" w:rsidRDefault="004D456D" w:rsidP="004D456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Заказчик: _____________________________________________________________________</w:t>
            </w:r>
          </w:p>
          <w:p w:rsidR="004D456D" w:rsidRPr="004D456D" w:rsidRDefault="004D456D" w:rsidP="004D456D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D456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________________________________________________________</w:t>
            </w:r>
          </w:p>
        </w:tc>
      </w:tr>
    </w:tbl>
    <w:p w:rsidR="004D456D" w:rsidRPr="004D456D" w:rsidRDefault="004D456D" w:rsidP="004D456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D456D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364634" w:rsidRDefault="00364634"/>
    <w:sectPr w:rsidR="0036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456D"/>
    <w:rsid w:val="00364634"/>
    <w:rsid w:val="004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56D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4D456D"/>
    <w:rPr>
      <w:b/>
      <w:bCs/>
    </w:rPr>
  </w:style>
  <w:style w:type="character" w:customStyle="1" w:styleId="articleseperator">
    <w:name w:val="article_seperator"/>
    <w:basedOn w:val="a0"/>
    <w:rsid w:val="004D456D"/>
  </w:style>
  <w:style w:type="character" w:customStyle="1" w:styleId="small1">
    <w:name w:val="small1"/>
    <w:basedOn w:val="a0"/>
    <w:rsid w:val="004D456D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4D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6163965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1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0565798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19&amp;pop=1&amp;page=162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2010-01-12T07:31:00Z</dcterms:modified>
</cp:coreProperties>
</file>